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5EFC51" w14:textId="77777777" w:rsidR="00F73105" w:rsidRPr="00130E5D" w:rsidRDefault="00F73105" w:rsidP="00E60FF7">
      <w:pPr>
        <w:pStyle w:val="Tytu"/>
      </w:pPr>
      <w:r w:rsidRPr="00130E5D">
        <w:t>OPIS PRZEDMIOTU ZAMÓWIENIA I PARAMETRY TECHNICZNE</w:t>
      </w:r>
    </w:p>
    <w:p w14:paraId="6496E431" w14:textId="77777777" w:rsidR="0052059B" w:rsidRPr="00130E5D" w:rsidRDefault="0052059B" w:rsidP="00A12109"/>
    <w:p w14:paraId="65A8374A" w14:textId="77777777" w:rsidR="0052059B" w:rsidRPr="00130E5D" w:rsidRDefault="0052059B" w:rsidP="00A12109">
      <w:pPr>
        <w:pStyle w:val="Nagwek1"/>
      </w:pPr>
      <w:r w:rsidRPr="00130E5D">
        <w:t>INFORMACJE OGÓLNE</w:t>
      </w:r>
    </w:p>
    <w:p w14:paraId="30B1EEC9" w14:textId="1FBBA77D" w:rsidR="00910D7C" w:rsidRPr="00130E5D" w:rsidRDefault="00537A0F" w:rsidP="00A12109">
      <w:r w:rsidRPr="00130E5D">
        <w:t xml:space="preserve">Przedmiotem zamówienia jest dostawa fabrycznie nowych, komercyjnych, wieczystych licencji oprogramowania relacyjnej bazy danych (RDBMS) wraz z długoterminowym wsparciem technicznym producenta, asystą techniczną oraz prawem do aktualizacji (Software Update License &amp; </w:t>
      </w:r>
      <w:proofErr w:type="spellStart"/>
      <w:r w:rsidRPr="00130E5D">
        <w:t>Support</w:t>
      </w:r>
      <w:proofErr w:type="spellEnd"/>
      <w:r w:rsidRPr="00130E5D">
        <w:t>) na okres min. 12 miesięcy</w:t>
      </w:r>
      <w:r w:rsidR="004763FE" w:rsidRPr="00130E5D">
        <w:t>.</w:t>
      </w:r>
    </w:p>
    <w:p w14:paraId="1ED9DF87" w14:textId="6C1A72B6" w:rsidR="00104FF9" w:rsidRPr="00130E5D" w:rsidRDefault="00104FF9" w:rsidP="00A12109">
      <w:pPr>
        <w:pStyle w:val="Nagwek1"/>
      </w:pPr>
      <w:bookmarkStart w:id="0" w:name="bm_2_wymagania_minimalne_dotycząc_432c3d"/>
      <w:r w:rsidRPr="00130E5D">
        <w:t>WYMAGANIA MINIMALNE</w:t>
      </w:r>
      <w:bookmarkStart w:id="1" w:name="bm_2_1_platforma_i_procesor"/>
      <w:bookmarkEnd w:id="0"/>
    </w:p>
    <w:tbl>
      <w:tblPr>
        <w:tblW w:w="1062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00" w:firstRow="0" w:lastRow="0" w:firstColumn="0" w:lastColumn="0" w:noHBand="0" w:noVBand="1"/>
      </w:tblPr>
      <w:tblGrid>
        <w:gridCol w:w="2122"/>
        <w:gridCol w:w="4816"/>
        <w:gridCol w:w="851"/>
        <w:gridCol w:w="2835"/>
      </w:tblGrid>
      <w:tr w:rsidR="00951737" w:rsidRPr="00130E5D" w14:paraId="4A297D5D" w14:textId="6568781F" w:rsidTr="00E95ABF">
        <w:trPr>
          <w:trHeight w:val="39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AE9F7" w:themeFill="text2" w:themeFillTint="1A"/>
            <w:tcMar>
              <w:left w:w="105" w:type="dxa"/>
              <w:right w:w="105" w:type="dxa"/>
            </w:tcMar>
            <w:vAlign w:val="center"/>
          </w:tcPr>
          <w:bookmarkEnd w:id="1"/>
          <w:p w14:paraId="0FE1E8DA" w14:textId="77777777" w:rsidR="00951737" w:rsidRPr="00130E5D" w:rsidRDefault="00951737" w:rsidP="004763F8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Nazwa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shd w:val="clear" w:color="auto" w:fill="DAE9F7" w:themeFill="text2" w:themeFillTint="1A"/>
            <w:tcMar>
              <w:left w:w="105" w:type="dxa"/>
              <w:right w:w="105" w:type="dxa"/>
            </w:tcMar>
            <w:vAlign w:val="center"/>
          </w:tcPr>
          <w:p w14:paraId="68AEA6D2" w14:textId="77777777" w:rsidR="00951737" w:rsidRPr="00130E5D" w:rsidRDefault="00951737" w:rsidP="004763F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</w:p>
          <w:p w14:paraId="0F42A5E7" w14:textId="445F755F" w:rsidR="00951737" w:rsidRPr="00130E5D" w:rsidRDefault="00951737" w:rsidP="004763F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Wymagania dla oprogramowania</w:t>
            </w:r>
          </w:p>
          <w:p w14:paraId="0AE339B5" w14:textId="77777777" w:rsidR="00951737" w:rsidRPr="00130E5D" w:rsidRDefault="00951737" w:rsidP="004763F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5B40B312" w14:textId="7DC21989" w:rsidR="00951737" w:rsidRPr="00130E5D" w:rsidRDefault="00951737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Parametr wymagany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73D53C6A" w14:textId="325F95DC" w:rsidR="00951737" w:rsidRPr="00130E5D" w:rsidRDefault="00951737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Odpowiedź oferenta</w:t>
            </w:r>
          </w:p>
        </w:tc>
      </w:tr>
      <w:tr w:rsidR="00951737" w:rsidRPr="00130E5D" w14:paraId="69D28F59" w14:textId="40450416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34BB43DC" w14:textId="77777777" w:rsidR="00951737" w:rsidRPr="00130E5D" w:rsidRDefault="00951737" w:rsidP="004763F8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Typ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F27180E" w14:textId="5DFA2B8F" w:rsidR="00951737" w:rsidRPr="00130E5D" w:rsidRDefault="004E2594" w:rsidP="004763F8">
            <w:p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Oprogramowanie relacyjnych baz danych RDBMS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FB253" w14:textId="416A8760" w:rsidR="00951737" w:rsidRPr="00130E5D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A96AF" w14:textId="77777777" w:rsidR="00951737" w:rsidRPr="00130E5D" w:rsidRDefault="00951737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</w:p>
        </w:tc>
      </w:tr>
      <w:tr w:rsidR="00235DEA" w:rsidRPr="00130E5D" w14:paraId="069D7F54" w14:textId="77777777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7FA25141" w14:textId="2D733782" w:rsidR="00235DEA" w:rsidRPr="00130E5D" w:rsidRDefault="00FD180E" w:rsidP="004763F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Rodzaj licencji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1143755" w14:textId="1E0A44DC" w:rsidR="00235DEA" w:rsidRPr="00130E5D" w:rsidRDefault="0015778C" w:rsidP="004763F8">
            <w:p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Wieczysta l</w:t>
            </w:r>
            <w:r w:rsidR="00D644D2" w:rsidRPr="00130E5D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icencja per procesor, min. 2 procesory fizyczne.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B7026" w14:textId="43D33217" w:rsidR="00235DEA" w:rsidRPr="00130E5D" w:rsidRDefault="00D644D2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A4B75" w14:textId="77777777" w:rsidR="00235DEA" w:rsidRPr="00130E5D" w:rsidRDefault="00235DEA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</w:p>
        </w:tc>
      </w:tr>
      <w:tr w:rsidR="00951737" w:rsidRPr="00130E5D" w14:paraId="4D019D65" w14:textId="580A7C3E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DD2475C" w14:textId="06267C30" w:rsidR="00951737" w:rsidRPr="00130E5D" w:rsidRDefault="00130E5D" w:rsidP="004763F8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Liczba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C776F9D" w14:textId="464BCFF0" w:rsidR="00951737" w:rsidRPr="00130E5D" w:rsidRDefault="00130E5D" w:rsidP="004763F8">
            <w:pPr>
              <w:pStyle w:val="Bezodstpw"/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1 licencja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7DBFD" w14:textId="047A06D8" w:rsidR="00951737" w:rsidRPr="00130E5D" w:rsidRDefault="00E95ABF" w:rsidP="00E95ABF">
            <w:pPr>
              <w:pStyle w:val="Bezodstpw"/>
              <w:spacing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D4319" w14:textId="77777777" w:rsidR="00951737" w:rsidRPr="00130E5D" w:rsidRDefault="00951737" w:rsidP="00E95ABF">
            <w:pPr>
              <w:pStyle w:val="Bezodstpw"/>
              <w:spacing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</w:p>
        </w:tc>
      </w:tr>
      <w:tr w:rsidR="00E549B1" w:rsidRPr="00130E5D" w14:paraId="448B86F7" w14:textId="77777777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7E3FB9BE" w14:textId="35F41221" w:rsidR="00E549B1" w:rsidRPr="00130E5D" w:rsidRDefault="00E549B1" w:rsidP="004763F8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Opcje dodatkowe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494F522" w14:textId="697AA6A1" w:rsidR="006D2217" w:rsidRDefault="00EA65A2" w:rsidP="006D2217">
            <w:pPr>
              <w:pStyle w:val="Bezodstpw"/>
              <w:numPr>
                <w:ilvl w:val="0"/>
                <w:numId w:val="23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M</w:t>
            </w:r>
            <w:r w:rsidR="00E549B1" w:rsidRPr="00E549B1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ożliwość obsługi wielu instancji baz danych</w:t>
            </w:r>
            <w:r w:rsidR="009E2B8C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.</w:t>
            </w:r>
          </w:p>
          <w:p w14:paraId="6EFE00EA" w14:textId="21576434" w:rsidR="00E549B1" w:rsidRDefault="00EA65A2" w:rsidP="006D2217">
            <w:pPr>
              <w:pStyle w:val="Bezodstpw"/>
              <w:numPr>
                <w:ilvl w:val="0"/>
                <w:numId w:val="23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O</w:t>
            </w:r>
            <w:r w:rsidR="00E549B1" w:rsidRPr="00E549B1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bsługa wielu użytkowników z granulacją uprawnień dostępu</w:t>
            </w:r>
            <w:r w:rsidR="009E2B8C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.</w:t>
            </w:r>
          </w:p>
          <w:p w14:paraId="6DC59A71" w14:textId="533BBDB0" w:rsidR="006D2217" w:rsidRPr="00130E5D" w:rsidRDefault="00EA65A2" w:rsidP="006D2217">
            <w:pPr>
              <w:pStyle w:val="Bezodstpw"/>
              <w:numPr>
                <w:ilvl w:val="0"/>
                <w:numId w:val="23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B</w:t>
            </w:r>
            <w:r w:rsidR="006D2217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rak ogranicze</w:t>
            </w:r>
            <w:r w:rsidR="006152D2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ń licencyjnych co do producenta oprogramowania korzystającego z</w:t>
            </w:r>
            <w:r w:rsidR="005A3188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instancji</w:t>
            </w:r>
            <w:r w:rsidR="006152D2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</w:t>
            </w:r>
            <w:r w:rsidR="00030838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baz danych</w:t>
            </w:r>
            <w:r w:rsidR="00DA0133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– rozwiązanie niededykowane </w:t>
            </w:r>
            <w:r w:rsidR="005A3188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dla </w:t>
            </w:r>
            <w:r w:rsidR="00DA0133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jednego dostawcy </w:t>
            </w:r>
            <w:r w:rsidR="005A3188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oprogramowania</w:t>
            </w:r>
            <w:r w:rsidR="00DA0133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2DAF5" w14:textId="459C3C86" w:rsidR="00E549B1" w:rsidRPr="00130E5D" w:rsidRDefault="00030838" w:rsidP="00E95ABF">
            <w:pPr>
              <w:pStyle w:val="Bezodstpw"/>
              <w:spacing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6D739" w14:textId="77777777" w:rsidR="00E549B1" w:rsidRPr="00130E5D" w:rsidRDefault="00E549B1" w:rsidP="00E95ABF">
            <w:pPr>
              <w:pStyle w:val="Bezodstpw"/>
              <w:spacing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</w:p>
        </w:tc>
      </w:tr>
      <w:tr w:rsidR="00951737" w:rsidRPr="00130E5D" w14:paraId="12585E75" w14:textId="4FA5281C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0E42E203" w14:textId="2EF8A45F" w:rsidR="00951737" w:rsidRPr="00130E5D" w:rsidRDefault="00747BDD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Architektura</w:t>
            </w:r>
            <w:r w:rsidR="00983B60"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 xml:space="preserve"> serwerowa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B256F68" w14:textId="649EFFDB" w:rsidR="00951737" w:rsidRDefault="00243D35" w:rsidP="00852488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243D3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Pełn</w:t>
            </w: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a</w:t>
            </w:r>
            <w:r w:rsidRPr="00243D3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zgodność z architekturą x86-64 oraz wsparcie dla systemów operacyjnych Linux RHEL, Oracle Linux, Windows Server</w:t>
            </w:r>
            <w:r w:rsidR="009E2B8C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.</w:t>
            </w:r>
          </w:p>
          <w:p w14:paraId="36E53614" w14:textId="30ABE014" w:rsidR="00983B60" w:rsidRPr="00130E5D" w:rsidRDefault="00983B60" w:rsidP="00852488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635E0E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Możliwość pracy na środowiskach wirtualnych – świadomość wirtualizacji</w:t>
            </w: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pod kątem wykonywania spójnych backupów maszyn wirtualnych (z uruchomioną instancją bazy danych) typu point in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time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(np. Windows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Shadow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Copy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)</w:t>
            </w:r>
            <w:r w:rsidR="009E2B8C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08D12" w14:textId="680B3E5E" w:rsidR="00951737" w:rsidRPr="00130E5D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087E0" w14:textId="77777777" w:rsidR="00951737" w:rsidRPr="00130E5D" w:rsidRDefault="00951737" w:rsidP="00E95ABF">
            <w:pPr>
              <w:spacing w:after="0" w:line="276" w:lineRule="auto"/>
              <w:ind w:left="360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</w:p>
        </w:tc>
      </w:tr>
      <w:tr w:rsidR="00951737" w:rsidRPr="00130E5D" w14:paraId="4FBF47A4" w14:textId="1C00B6D0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56A5B0C" w14:textId="20AE1E0F" w:rsidR="00951737" w:rsidRPr="00130E5D" w:rsidRDefault="00406D83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Obsługiwane standardy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C4953EA" w14:textId="75F8C84C" w:rsidR="00635E0E" w:rsidRDefault="00635E0E" w:rsidP="00A110FF">
            <w:pPr>
              <w:pStyle w:val="Bezodstpw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635E0E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Pełna obsługa relacyjnego modelu</w:t>
            </w:r>
            <w:r w:rsidR="00923E63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baz</w:t>
            </w:r>
            <w:r w:rsidRPr="00635E0E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danych.</w:t>
            </w:r>
          </w:p>
          <w:p w14:paraId="4FA9C606" w14:textId="4CC03A27" w:rsidR="00B65134" w:rsidRDefault="00B65134" w:rsidP="00A110FF">
            <w:pPr>
              <w:pStyle w:val="Bezodstpw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Obsługa transakcji bazodanowych</w:t>
            </w:r>
            <w:r w:rsidR="009E2B8C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.</w:t>
            </w:r>
          </w:p>
          <w:p w14:paraId="60801083" w14:textId="03D226ED" w:rsidR="00951737" w:rsidRDefault="00635E0E" w:rsidP="00F23434">
            <w:pPr>
              <w:pStyle w:val="Bezodstpw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635E0E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Obsługa wbudowanych funkcji/procedur, widoków, automatycznych zadań.</w:t>
            </w:r>
          </w:p>
          <w:p w14:paraId="1224737E" w14:textId="77777777" w:rsidR="00B13639" w:rsidRDefault="005F027E" w:rsidP="00F23434">
            <w:pPr>
              <w:pStyle w:val="Bezodstpw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5F027E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Mechanizmy optymalizacji zapytań</w:t>
            </w:r>
            <w:r w:rsidR="00B1363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.</w:t>
            </w:r>
          </w:p>
          <w:p w14:paraId="4EFAA720" w14:textId="48702368" w:rsidR="00B13639" w:rsidRDefault="00B13639" w:rsidP="00F23434">
            <w:pPr>
              <w:pStyle w:val="Bezodstpw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I</w:t>
            </w:r>
            <w:r w:rsidR="005F027E" w:rsidRPr="005F027E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ndeksowanie</w:t>
            </w:r>
            <w:r w:rsidR="00A6156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rekordów w tabelach</w:t>
            </w:r>
            <w:r w:rsidR="0013523C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w tym</w:t>
            </w:r>
            <w:r w:rsidR="005F027E" w:rsidRPr="005F027E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bitmapowe</w:t>
            </w:r>
            <w:r w:rsidR="00A6156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.</w:t>
            </w:r>
          </w:p>
          <w:p w14:paraId="2C338698" w14:textId="0583D0AC" w:rsidR="005F027E" w:rsidRPr="00F23434" w:rsidRDefault="00436289" w:rsidP="00F23434">
            <w:pPr>
              <w:pStyle w:val="Bezodstpw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O</w:t>
            </w:r>
            <w:r w:rsidR="005F027E" w:rsidRPr="005F027E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bsług</w:t>
            </w: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a</w:t>
            </w:r>
            <w:r w:rsidR="005F027E" w:rsidRPr="005F027E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struktur JSON i XML bezpośrednio w bazie danych</w:t>
            </w: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(</w:t>
            </w:r>
            <w:r w:rsidR="006C59BC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indeksowanie, wykorzystywanie w zapytaniach)</w:t>
            </w:r>
            <w:r w:rsidR="009E2B8C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6E271" w14:textId="1B57C539" w:rsidR="00951737" w:rsidRPr="00130E5D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21085" w14:textId="77777777" w:rsidR="00951737" w:rsidRPr="00130E5D" w:rsidRDefault="00951737" w:rsidP="00E95ABF">
            <w:pPr>
              <w:pStyle w:val="Akapitzlist"/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</w:p>
        </w:tc>
      </w:tr>
      <w:tr w:rsidR="00951737" w:rsidRPr="00130E5D" w14:paraId="16F71692" w14:textId="30D67184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0B2D0D9D" w14:textId="58CD9057" w:rsidR="00951737" w:rsidRPr="00130E5D" w:rsidRDefault="00923E63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 xml:space="preserve">Szyfrowanie 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48ECCF1" w14:textId="77777777" w:rsidR="006C59BC" w:rsidRDefault="00983B60" w:rsidP="00CC218E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983B60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Wsparcie dla standardów przeźroczystego szyfrowania AES-256 (niewidzialnego dla aplikacji).</w:t>
            </w:r>
          </w:p>
          <w:p w14:paraId="5A700831" w14:textId="2CE91C8B" w:rsidR="00CC218E" w:rsidRPr="00CC218E" w:rsidRDefault="00CC218E" w:rsidP="00CC218E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Szyfro</w:t>
            </w:r>
            <w:r w:rsidR="005232CE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wane połączenia klient-serwer (aplikacja – baza danych)</w:t>
            </w:r>
            <w:r w:rsidR="009E2B8C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9A0B6" w14:textId="34D7DD00" w:rsidR="00951737" w:rsidRPr="00130E5D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DA5CD" w14:textId="77777777" w:rsidR="00951737" w:rsidRPr="00130E5D" w:rsidRDefault="00951737" w:rsidP="00E95ABF">
            <w:p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</w:p>
        </w:tc>
      </w:tr>
      <w:tr w:rsidR="00951737" w:rsidRPr="00130E5D" w14:paraId="701DA474" w14:textId="754BA53B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8EB6CE6" w14:textId="1CDCA069" w:rsidR="00951737" w:rsidRPr="00130E5D" w:rsidRDefault="0058352F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Wysoka dostępność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B1E7761" w14:textId="3216915B" w:rsidR="0058352F" w:rsidRDefault="0058352F" w:rsidP="002D6298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58352F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Obsługa mechanizmów replikacji danych (np. baza</w:t>
            </w: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zapasowa typu</w:t>
            </w:r>
            <w:r w:rsidRPr="0058352F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58352F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standby</w:t>
            </w:r>
            <w:proofErr w:type="spellEnd"/>
            <w:r w:rsidRPr="0058352F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)</w:t>
            </w: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.</w:t>
            </w:r>
          </w:p>
          <w:p w14:paraId="082FEFFE" w14:textId="05F8D3F8" w:rsidR="0058352F" w:rsidRDefault="0058352F" w:rsidP="002D6298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proofErr w:type="spellStart"/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K</w:t>
            </w:r>
            <w:r w:rsidRPr="0058352F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lastrowani</w:t>
            </w: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e</w:t>
            </w:r>
            <w:proofErr w:type="spellEnd"/>
            <w:r w:rsidRPr="0058352F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(</w:t>
            </w:r>
            <w:proofErr w:type="spellStart"/>
            <w:r w:rsidRPr="0058352F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failover</w:t>
            </w:r>
            <w:proofErr w:type="spellEnd"/>
            <w:r w:rsidRPr="0058352F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58352F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clustering</w:t>
            </w:r>
            <w:proofErr w:type="spellEnd"/>
            <w:r w:rsidRPr="0058352F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)</w:t>
            </w:r>
            <w:r w:rsidR="009E2B8C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.</w:t>
            </w:r>
          </w:p>
          <w:p w14:paraId="39B6BACA" w14:textId="0DBEC395" w:rsidR="00987F3F" w:rsidRDefault="007E5874" w:rsidP="002D6298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Wykonywanie</w:t>
            </w:r>
            <w:r w:rsidR="00987F3F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pełnych oraz przyrostowych</w:t>
            </w:r>
            <w:r w:rsidR="0058352F" w:rsidRPr="0058352F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kopii zapasowych bez przerywania pracy systemu.</w:t>
            </w:r>
          </w:p>
          <w:p w14:paraId="377CE9FC" w14:textId="77777777" w:rsidR="00951737" w:rsidRDefault="0058352F" w:rsidP="002D6298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58352F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Możliwość wykonywania automatycznych testów odtworzeniowych na podstawie wykonanych kopii bezpieczeństwa oraz ich weryfikacji. Posiadanie narzędzi do naprawy uszkodzonych plików dany bez konieczności wyłączania całej bazy danych.</w:t>
            </w:r>
          </w:p>
          <w:p w14:paraId="1ABD6D7A" w14:textId="0AA522B8" w:rsidR="008134DE" w:rsidRPr="002D6298" w:rsidRDefault="009D5945" w:rsidP="002D6298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Zapisywanie dziennika zmian do </w:t>
            </w:r>
            <w:r w:rsidR="008E73A7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osobn</w:t>
            </w:r>
            <w:r w:rsidR="0043301E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ych plików</w:t>
            </w:r>
            <w:r w:rsidR="005038A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(np. </w:t>
            </w:r>
            <w:r w:rsidR="00E92A57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A</w:t>
            </w:r>
            <w:r w:rsidR="005038A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rchive </w:t>
            </w:r>
            <w:r w:rsidR="00E92A57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R</w:t>
            </w:r>
            <w:r w:rsidR="005038A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edo </w:t>
            </w:r>
            <w:proofErr w:type="spellStart"/>
            <w:r w:rsidR="00E92A57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L</w:t>
            </w:r>
            <w:r w:rsidR="005038A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og</w:t>
            </w:r>
            <w:r w:rsidR="00E92A57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s</w:t>
            </w:r>
            <w:proofErr w:type="spellEnd"/>
            <w:r w:rsidR="005038A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w Oracle</w:t>
            </w:r>
            <w:r w:rsidR="00E92A57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DB</w:t>
            </w:r>
            <w:r w:rsidR="005038A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)</w:t>
            </w:r>
            <w:r w:rsidR="0043301E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,</w:t>
            </w:r>
            <w:r w:rsidR="008E73A7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umożliwiające przywrócenie bazy danych do wybranego punktu w czasie</w:t>
            </w:r>
            <w:r w:rsidR="0043301E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– wykorzystanie pełnej kopii, kopii przyrostowych/plików dziennika</w:t>
            </w:r>
            <w:r w:rsidR="00520BD2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do poprawnego odtworzenia bazy danych do wybranego punktu w czasie.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CB6B8" w14:textId="5124DECE" w:rsidR="00951737" w:rsidRPr="00130E5D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EBB25" w14:textId="77777777" w:rsidR="00951737" w:rsidRPr="00130E5D" w:rsidRDefault="00951737" w:rsidP="00E95ABF">
            <w:p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</w:p>
        </w:tc>
      </w:tr>
      <w:tr w:rsidR="00951737" w:rsidRPr="00130E5D" w14:paraId="36B7D6CB" w14:textId="3C30640C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340CB47E" w14:textId="65B95634" w:rsidR="00951737" w:rsidRPr="00130E5D" w:rsidRDefault="008C6B24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Interoperacyjność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72C0FFB" w14:textId="77777777" w:rsidR="008C6B24" w:rsidRDefault="00532EC9" w:rsidP="002D6298">
            <w:pPr>
              <w:pStyle w:val="Akapitzlist"/>
              <w:numPr>
                <w:ilvl w:val="0"/>
                <w:numId w:val="1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532EC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Możliwość integracji z zewnętrznymi systemami</w:t>
            </w:r>
            <w:r w:rsidR="008C6B24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także bazodanowymi</w:t>
            </w:r>
            <w:r w:rsidRPr="00532EC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poprzez standardowe sterowniki (</w:t>
            </w:r>
            <w:r w:rsidR="008C6B24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np. </w:t>
            </w:r>
            <w:r w:rsidRPr="00532EC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ODBC, JDBC, ADO.NET).</w:t>
            </w:r>
          </w:p>
          <w:p w14:paraId="66752275" w14:textId="1A76BDCB" w:rsidR="00951737" w:rsidRPr="002D6298" w:rsidRDefault="00532EC9" w:rsidP="002D6298">
            <w:pPr>
              <w:pStyle w:val="Akapitzlist"/>
              <w:numPr>
                <w:ilvl w:val="0"/>
                <w:numId w:val="15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532EC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lastRenderedPageBreak/>
              <w:t xml:space="preserve">Możliwość </w:t>
            </w:r>
            <w:r w:rsidR="008C6B24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użycia rozwiązania do </w:t>
            </w:r>
            <w:r w:rsidR="00DA65A8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obsługi baz danych</w:t>
            </w:r>
            <w:r w:rsidR="00E57C21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</w:t>
            </w:r>
            <w:r w:rsidR="00DA65A8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oprogramowania </w:t>
            </w:r>
            <w:r w:rsidRPr="00532EC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medycznego klasy HIS oraz księgowo-kadrowego firmy Kamsoft S.A (</w:t>
            </w:r>
            <w:proofErr w:type="spellStart"/>
            <w:r w:rsidRPr="00532EC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t.j</w:t>
            </w:r>
            <w:proofErr w:type="spellEnd"/>
            <w:r w:rsidRPr="00532EC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. KS-</w:t>
            </w:r>
            <w:proofErr w:type="spellStart"/>
            <w:r w:rsidRPr="00532EC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Somed</w:t>
            </w:r>
            <w:proofErr w:type="spellEnd"/>
            <w:r w:rsidRPr="00532EC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, KS-</w:t>
            </w:r>
            <w:proofErr w:type="spellStart"/>
            <w:r w:rsidRPr="00532EC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Medis</w:t>
            </w:r>
            <w:proofErr w:type="spellEnd"/>
            <w:r w:rsidRPr="00532EC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, KS-FKW, KS-ZZL).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6296E" w14:textId="26FD99C4" w:rsidR="00951737" w:rsidRPr="00130E5D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lastRenderedPageBreak/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AFC73" w14:textId="3D862DA6" w:rsidR="00951737" w:rsidRPr="00130E5D" w:rsidRDefault="00951737" w:rsidP="00E95ABF">
            <w:p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</w:p>
        </w:tc>
      </w:tr>
      <w:tr w:rsidR="00951737" w:rsidRPr="00130E5D" w14:paraId="4203A012" w14:textId="2E065CAE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2852D6F" w14:textId="2CC1E5F3" w:rsidR="00951737" w:rsidRPr="00130E5D" w:rsidRDefault="006170D5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Asysta techniczna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E339D35" w14:textId="07DF03C2" w:rsidR="002D4F2D" w:rsidRDefault="00A33528" w:rsidP="006170D5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Najnowsza</w:t>
            </w:r>
            <w:r w:rsidR="00BC2FEB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wersja oprogramowania </w:t>
            </w:r>
            <w:r w:rsidR="00E90E90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z długim wsparciem technicznym</w:t>
            </w:r>
            <w:r w:rsidR="00AA13A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(</w:t>
            </w:r>
            <w:proofErr w:type="spellStart"/>
            <w:r w:rsidR="00AA13A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L</w:t>
            </w: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ong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</w:t>
            </w:r>
            <w:r w:rsidR="00AA13A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T</w:t>
            </w: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ime </w:t>
            </w:r>
            <w:proofErr w:type="spellStart"/>
            <w:r w:rsidR="00AA13A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S</w:t>
            </w: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upport</w:t>
            </w:r>
            <w:proofErr w:type="spellEnd"/>
            <w:r w:rsidR="00AA13A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)</w:t>
            </w:r>
            <w:r w:rsidR="00CA57C0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z ważną asystą techniczna na min 12 miesięcy</w:t>
            </w:r>
            <w:r w:rsidR="00AA13A9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.</w:t>
            </w:r>
          </w:p>
          <w:p w14:paraId="37864876" w14:textId="2C002FB9" w:rsidR="00F87C83" w:rsidRDefault="006170D5" w:rsidP="006170D5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6170D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Prawo do pobierania i instalowania aktualizacji, poprawek bezpieczeństwa (</w:t>
            </w:r>
            <w:proofErr w:type="spellStart"/>
            <w:r w:rsidRPr="006170D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security</w:t>
            </w:r>
            <w:proofErr w:type="spellEnd"/>
            <w:r w:rsidRPr="006170D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6170D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patches</w:t>
            </w:r>
            <w:proofErr w:type="spellEnd"/>
            <w:r w:rsidRPr="006170D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) oraz nowych wersji oprogramowania wydanych w okresie obowiązywania </w:t>
            </w:r>
            <w:r w:rsidR="00F87C83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asysty</w:t>
            </w:r>
            <w:r w:rsidRPr="006170D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. </w:t>
            </w:r>
          </w:p>
          <w:p w14:paraId="782E456F" w14:textId="79C086BA" w:rsidR="006170D5" w:rsidRPr="006170D5" w:rsidRDefault="006170D5" w:rsidP="006170D5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6170D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Prawo do pobierania i instalowania wszystkich poprawek (Patches), aktualizacji krytycznych (Critical </w:t>
            </w:r>
            <w:proofErr w:type="spellStart"/>
            <w:r w:rsidRPr="006170D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Patch</w:t>
            </w:r>
            <w:proofErr w:type="spellEnd"/>
            <w:r w:rsidRPr="006170D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6170D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Updates</w:t>
            </w:r>
            <w:proofErr w:type="spellEnd"/>
            <w:r w:rsidRPr="006170D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) oraz nowych wersji oprogramowania wydanych w okresie obowiązywania umowy </w:t>
            </w:r>
            <w:r w:rsidR="00F87C83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asysty </w:t>
            </w:r>
            <w:r w:rsidRPr="006170D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(dotyczących zakupionej wersji).</w:t>
            </w:r>
          </w:p>
          <w:p w14:paraId="1A2CC163" w14:textId="3E65FBA8" w:rsidR="00951737" w:rsidRPr="00F87C83" w:rsidRDefault="006170D5" w:rsidP="00F87C83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6170D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Dostęp do portalu wsparcia technicznego producenta w trybie 24/7/365.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9634" w14:textId="77777777" w:rsidR="003F320A" w:rsidRPr="007C3927" w:rsidRDefault="003F320A" w:rsidP="003F320A">
            <w:pPr>
              <w:jc w:val="left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Poniżej 12</w:t>
            </w:r>
            <w:r w:rsidRPr="007C3927">
              <w:rPr>
                <w:sz w:val="10"/>
                <w:szCs w:val="10"/>
              </w:rPr>
              <w:t xml:space="preserve"> </w:t>
            </w:r>
            <w:r>
              <w:rPr>
                <w:sz w:val="10"/>
                <w:szCs w:val="10"/>
              </w:rPr>
              <w:t>miesięcy</w:t>
            </w:r>
            <w:r w:rsidRPr="007C3927">
              <w:rPr>
                <w:sz w:val="10"/>
                <w:szCs w:val="10"/>
              </w:rPr>
              <w:t xml:space="preserve"> – </w:t>
            </w:r>
            <w:r>
              <w:rPr>
                <w:sz w:val="10"/>
                <w:szCs w:val="10"/>
              </w:rPr>
              <w:t>0</w:t>
            </w:r>
            <w:r w:rsidRPr="007C3927">
              <w:rPr>
                <w:sz w:val="10"/>
                <w:szCs w:val="10"/>
              </w:rPr>
              <w:t xml:space="preserve"> pkt.</w:t>
            </w:r>
          </w:p>
          <w:p w14:paraId="1D12346A" w14:textId="77777777" w:rsidR="003F320A" w:rsidRPr="007C3927" w:rsidRDefault="003F320A" w:rsidP="003F320A">
            <w:pPr>
              <w:ind w:left="-16"/>
              <w:jc w:val="left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</w:t>
            </w:r>
            <w:r w:rsidRPr="007C3927">
              <w:rPr>
                <w:sz w:val="10"/>
                <w:szCs w:val="10"/>
              </w:rPr>
              <w:t>-</w:t>
            </w:r>
            <w:r>
              <w:rPr>
                <w:sz w:val="10"/>
                <w:szCs w:val="10"/>
              </w:rPr>
              <w:t>24</w:t>
            </w:r>
            <w:r w:rsidRPr="007C3927">
              <w:rPr>
                <w:sz w:val="10"/>
                <w:szCs w:val="10"/>
              </w:rPr>
              <w:t xml:space="preserve"> miesiące – </w:t>
            </w:r>
            <w:r>
              <w:rPr>
                <w:sz w:val="10"/>
                <w:szCs w:val="10"/>
              </w:rPr>
              <w:t>5</w:t>
            </w:r>
            <w:r w:rsidRPr="007C3927">
              <w:rPr>
                <w:sz w:val="10"/>
                <w:szCs w:val="10"/>
              </w:rPr>
              <w:t xml:space="preserve"> pkt.</w:t>
            </w:r>
          </w:p>
          <w:p w14:paraId="5E719328" w14:textId="77777777" w:rsidR="003F320A" w:rsidRDefault="003F320A" w:rsidP="003F320A">
            <w:pPr>
              <w:ind w:left="-16"/>
              <w:jc w:val="left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25</w:t>
            </w:r>
            <w:r w:rsidRPr="007C3927">
              <w:rPr>
                <w:sz w:val="10"/>
                <w:szCs w:val="10"/>
              </w:rPr>
              <w:t xml:space="preserve">- </w:t>
            </w:r>
            <w:r>
              <w:rPr>
                <w:sz w:val="10"/>
                <w:szCs w:val="10"/>
              </w:rPr>
              <w:t>36</w:t>
            </w:r>
            <w:r w:rsidRPr="007C3927">
              <w:rPr>
                <w:sz w:val="10"/>
                <w:szCs w:val="10"/>
              </w:rPr>
              <w:t xml:space="preserve"> miesięcy – </w:t>
            </w:r>
            <w:r>
              <w:rPr>
                <w:sz w:val="10"/>
                <w:szCs w:val="10"/>
              </w:rPr>
              <w:t>10</w:t>
            </w:r>
            <w:r w:rsidRPr="007C3927">
              <w:rPr>
                <w:sz w:val="10"/>
                <w:szCs w:val="10"/>
              </w:rPr>
              <w:t xml:space="preserve"> pkt</w:t>
            </w:r>
          </w:p>
          <w:p w14:paraId="7FB4E6F2" w14:textId="340D4011" w:rsidR="00951737" w:rsidRPr="00130E5D" w:rsidRDefault="00951737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E5468" w14:textId="77777777" w:rsidR="00951737" w:rsidRPr="00130E5D" w:rsidRDefault="00951737" w:rsidP="00E95ABF">
            <w:pPr>
              <w:pStyle w:val="Akapitzlist"/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</w:p>
        </w:tc>
      </w:tr>
      <w:tr w:rsidR="00951737" w:rsidRPr="00130E5D" w14:paraId="22497D29" w14:textId="1A92B449" w:rsidTr="00E95ABF">
        <w:trPr>
          <w:trHeight w:val="60"/>
        </w:trPr>
        <w:tc>
          <w:tcPr>
            <w:tcW w:w="21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CDDFB39" w14:textId="5D175A9A" w:rsidR="00951737" w:rsidRPr="00130E5D" w:rsidRDefault="009D32E7" w:rsidP="00F518B7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14"/>
                <w:szCs w:val="14"/>
              </w:rPr>
              <w:t>Warunki dostawy licencji</w:t>
            </w:r>
          </w:p>
        </w:tc>
        <w:tc>
          <w:tcPr>
            <w:tcW w:w="481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843F09B" w14:textId="77777777" w:rsidR="009D32E7" w:rsidRDefault="009D32E7" w:rsidP="009D32E7">
            <w:pPr>
              <w:pStyle w:val="Akapitzlist"/>
              <w:numPr>
                <w:ilvl w:val="0"/>
                <w:numId w:val="24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9D32E7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Zamawiający otrzyma wszystkie wymagane informacje potrzebne do założenia konta na portalu wsparcia technicznego producenta.</w:t>
            </w:r>
          </w:p>
          <w:p w14:paraId="7D57D1F7" w14:textId="0AAD64A1" w:rsidR="00D90F73" w:rsidRPr="009D32E7" w:rsidRDefault="00C126EC" w:rsidP="009D32E7">
            <w:pPr>
              <w:pStyle w:val="Akapitzlist"/>
              <w:numPr>
                <w:ilvl w:val="0"/>
                <w:numId w:val="24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Zmawiający o</w:t>
            </w:r>
            <w:r w:rsidR="00D90F73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trzyma wszystkie </w:t>
            </w:r>
            <w:r w:rsidR="00CE1FE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niezbędne</w:t>
            </w:r>
            <w:r w:rsidR="00D90F73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informacje </w:t>
            </w:r>
            <w:r w:rsidR="00844E03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konieczne do legalnego</w:t>
            </w:r>
            <w:r w:rsidR="00D90F73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pobrania </w:t>
            </w: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oprogramowania</w:t>
            </w:r>
            <w:r w:rsidR="00844E03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we właściwej wersji</w:t>
            </w:r>
            <w:r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ze strony producenta</w:t>
            </w:r>
            <w:r w:rsidR="00844E03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</w:t>
            </w:r>
            <w:r w:rsidR="00CE1FE5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wraz z </w:t>
            </w:r>
            <w:r w:rsidR="00366D58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wszystkimi potrzebnymi informacjami koniecznymi do aktywacji oprogramowania (np. klucz </w:t>
            </w:r>
            <w:r w:rsidR="00885BAE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licencyjny) jeżeli</w:t>
            </w:r>
            <w:r w:rsidR="00DD37D4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 są wymagane przez oprogramowanie.</w:t>
            </w:r>
          </w:p>
          <w:p w14:paraId="7DFF61A9" w14:textId="77777777" w:rsidR="009D32E7" w:rsidRDefault="009D32E7" w:rsidP="009D32E7">
            <w:pPr>
              <w:pStyle w:val="Akapitzlist"/>
              <w:numPr>
                <w:ilvl w:val="0"/>
                <w:numId w:val="24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9D32E7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 xml:space="preserve">Dostarczone licencje muszą pochodzić z oficjalnego kanału sprzedaży producenta i być wolne od wad prawnych. </w:t>
            </w:r>
          </w:p>
          <w:p w14:paraId="7AFBA081" w14:textId="5D9D7E33" w:rsidR="00951737" w:rsidRPr="009D32E7" w:rsidRDefault="009D32E7" w:rsidP="009D32E7">
            <w:pPr>
              <w:pStyle w:val="Akapitzlist"/>
              <w:numPr>
                <w:ilvl w:val="0"/>
                <w:numId w:val="24"/>
              </w:numPr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9D32E7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Wraz z licencjami Wykonawca dostarczy certyfikat legalności lub potwierdzenie nabycia praw od producenta.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596DC" w14:textId="63F65FB2" w:rsidR="00951737" w:rsidRPr="00130E5D" w:rsidRDefault="00E95ABF" w:rsidP="00E95ABF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  <w:r w:rsidRPr="00130E5D"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B1496" w14:textId="77777777" w:rsidR="00951737" w:rsidRPr="00130E5D" w:rsidRDefault="00951737" w:rsidP="00E95ABF">
            <w:pPr>
              <w:pStyle w:val="Akapitzlist"/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14"/>
                <w:szCs w:val="14"/>
              </w:rPr>
            </w:pPr>
          </w:p>
        </w:tc>
      </w:tr>
    </w:tbl>
    <w:p w14:paraId="31B4792C" w14:textId="77777777" w:rsidR="00BA28A1" w:rsidRDefault="00BA28A1" w:rsidP="00A12109"/>
    <w:sectPr w:rsidR="00BA28A1" w:rsidSect="00374EB3">
      <w:pgSz w:w="11906" w:h="16838"/>
      <w:pgMar w:top="1418" w:right="567" w:bottom="141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35B52"/>
    <w:multiLevelType w:val="hybridMultilevel"/>
    <w:tmpl w:val="4EE2BC12"/>
    <w:lvl w:ilvl="0" w:tplc="FFFFFFFF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249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3217" w:hanging="180"/>
      </w:pPr>
    </w:lvl>
    <w:lvl w:ilvl="3" w:tplc="FFFFFFFF" w:tentative="1">
      <w:start w:val="1"/>
      <w:numFmt w:val="decimal"/>
      <w:lvlText w:val="%4."/>
      <w:lvlJc w:val="left"/>
      <w:pPr>
        <w:ind w:left="3937" w:hanging="360"/>
      </w:pPr>
    </w:lvl>
    <w:lvl w:ilvl="4" w:tplc="FFFFFFFF" w:tentative="1">
      <w:start w:val="1"/>
      <w:numFmt w:val="lowerLetter"/>
      <w:lvlText w:val="%5."/>
      <w:lvlJc w:val="left"/>
      <w:pPr>
        <w:ind w:left="4657" w:hanging="360"/>
      </w:pPr>
    </w:lvl>
    <w:lvl w:ilvl="5" w:tplc="FFFFFFFF" w:tentative="1">
      <w:start w:val="1"/>
      <w:numFmt w:val="lowerRoman"/>
      <w:lvlText w:val="%6."/>
      <w:lvlJc w:val="right"/>
      <w:pPr>
        <w:ind w:left="5377" w:hanging="180"/>
      </w:pPr>
    </w:lvl>
    <w:lvl w:ilvl="6" w:tplc="FFFFFFFF" w:tentative="1">
      <w:start w:val="1"/>
      <w:numFmt w:val="decimal"/>
      <w:lvlText w:val="%7."/>
      <w:lvlJc w:val="left"/>
      <w:pPr>
        <w:ind w:left="6097" w:hanging="360"/>
      </w:pPr>
    </w:lvl>
    <w:lvl w:ilvl="7" w:tplc="FFFFFFFF" w:tentative="1">
      <w:start w:val="1"/>
      <w:numFmt w:val="lowerLetter"/>
      <w:lvlText w:val="%8."/>
      <w:lvlJc w:val="left"/>
      <w:pPr>
        <w:ind w:left="6817" w:hanging="360"/>
      </w:pPr>
    </w:lvl>
    <w:lvl w:ilvl="8" w:tplc="FFFFFFFF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" w15:restartNumberingAfterBreak="0">
    <w:nsid w:val="0CBE118D"/>
    <w:multiLevelType w:val="hybridMultilevel"/>
    <w:tmpl w:val="C10213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F4854"/>
    <w:multiLevelType w:val="hybridMultilevel"/>
    <w:tmpl w:val="098808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76A43"/>
    <w:multiLevelType w:val="hybridMultilevel"/>
    <w:tmpl w:val="7DCA34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5269DA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64E77"/>
    <w:multiLevelType w:val="hybridMultilevel"/>
    <w:tmpl w:val="DC9E3A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0A75D6"/>
    <w:multiLevelType w:val="hybridMultilevel"/>
    <w:tmpl w:val="A9D27DF8"/>
    <w:lvl w:ilvl="0" w:tplc="E1A407CE">
      <w:start w:val="10"/>
      <w:numFmt w:val="bullet"/>
      <w:lvlText w:val="•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F7F40A84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8CD74AB"/>
    <w:multiLevelType w:val="hybridMultilevel"/>
    <w:tmpl w:val="D2D4A2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1A407CE">
      <w:start w:val="10"/>
      <w:numFmt w:val="bullet"/>
      <w:lvlText w:val="•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BD3488"/>
    <w:multiLevelType w:val="hybridMultilevel"/>
    <w:tmpl w:val="EDD25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F32CF0"/>
    <w:multiLevelType w:val="hybridMultilevel"/>
    <w:tmpl w:val="4EE2BC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C784D0"/>
    <w:multiLevelType w:val="hybridMultilevel"/>
    <w:tmpl w:val="53F2DE24"/>
    <w:lvl w:ilvl="0" w:tplc="9B5E0FF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874853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DB6A7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58EF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002C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6C81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5CB2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E4DE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7200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103E33"/>
    <w:multiLevelType w:val="hybridMultilevel"/>
    <w:tmpl w:val="1D8CC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F9269C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7B388D"/>
    <w:multiLevelType w:val="hybridMultilevel"/>
    <w:tmpl w:val="8766F9E8"/>
    <w:lvl w:ilvl="0" w:tplc="E1A407CE">
      <w:start w:val="10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AC2363"/>
    <w:multiLevelType w:val="hybridMultilevel"/>
    <w:tmpl w:val="7FEE5B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F87AA8"/>
    <w:multiLevelType w:val="hybridMultilevel"/>
    <w:tmpl w:val="BE3A6CD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1A407CE">
      <w:start w:val="10"/>
      <w:numFmt w:val="bullet"/>
      <w:lvlText w:val="•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882889"/>
    <w:multiLevelType w:val="hybridMultilevel"/>
    <w:tmpl w:val="3EA6C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08E57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5C74E9"/>
    <w:multiLevelType w:val="hybridMultilevel"/>
    <w:tmpl w:val="7DCA34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A82FA8"/>
    <w:multiLevelType w:val="hybridMultilevel"/>
    <w:tmpl w:val="1E564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5E78B9"/>
    <w:multiLevelType w:val="hybridMultilevel"/>
    <w:tmpl w:val="CBDC301C"/>
    <w:lvl w:ilvl="0" w:tplc="E1A407CE">
      <w:start w:val="10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2D48F5"/>
    <w:multiLevelType w:val="hybridMultilevel"/>
    <w:tmpl w:val="FA7C09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1A407CE">
      <w:start w:val="10"/>
      <w:numFmt w:val="bullet"/>
      <w:lvlText w:val="•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76110C"/>
    <w:multiLevelType w:val="hybridMultilevel"/>
    <w:tmpl w:val="79A08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EF1334"/>
    <w:multiLevelType w:val="hybridMultilevel"/>
    <w:tmpl w:val="4012744C"/>
    <w:lvl w:ilvl="0" w:tplc="FCC236D8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1854DE"/>
    <w:multiLevelType w:val="hybridMultilevel"/>
    <w:tmpl w:val="10026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C659D2"/>
    <w:multiLevelType w:val="hybridMultilevel"/>
    <w:tmpl w:val="11A68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EE34DF"/>
    <w:multiLevelType w:val="hybridMultilevel"/>
    <w:tmpl w:val="10A009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6809967">
    <w:abstractNumId w:val="20"/>
  </w:num>
  <w:num w:numId="2" w16cid:durableId="383525254">
    <w:abstractNumId w:val="9"/>
  </w:num>
  <w:num w:numId="3" w16cid:durableId="1603103059">
    <w:abstractNumId w:val="16"/>
  </w:num>
  <w:num w:numId="4" w16cid:durableId="1869176765">
    <w:abstractNumId w:val="4"/>
  </w:num>
  <w:num w:numId="5" w16cid:durableId="2064332973">
    <w:abstractNumId w:val="1"/>
  </w:num>
  <w:num w:numId="6" w16cid:durableId="1624077279">
    <w:abstractNumId w:val="17"/>
  </w:num>
  <w:num w:numId="7" w16cid:durableId="1852986031">
    <w:abstractNumId w:val="5"/>
  </w:num>
  <w:num w:numId="8" w16cid:durableId="1899317375">
    <w:abstractNumId w:val="23"/>
  </w:num>
  <w:num w:numId="9" w16cid:durableId="369720206">
    <w:abstractNumId w:val="11"/>
  </w:num>
  <w:num w:numId="10" w16cid:durableId="1902133101">
    <w:abstractNumId w:val="22"/>
  </w:num>
  <w:num w:numId="11" w16cid:durableId="1874033700">
    <w:abstractNumId w:val="3"/>
  </w:num>
  <w:num w:numId="12" w16cid:durableId="285047462">
    <w:abstractNumId w:val="2"/>
  </w:num>
  <w:num w:numId="13" w16cid:durableId="695816772">
    <w:abstractNumId w:val="10"/>
  </w:num>
  <w:num w:numId="14" w16cid:durableId="526329537">
    <w:abstractNumId w:val="19"/>
  </w:num>
  <w:num w:numId="15" w16cid:durableId="1909070076">
    <w:abstractNumId w:val="14"/>
  </w:num>
  <w:num w:numId="16" w16cid:durableId="648287741">
    <w:abstractNumId w:val="7"/>
  </w:num>
  <w:num w:numId="17" w16cid:durableId="691299375">
    <w:abstractNumId w:val="8"/>
  </w:num>
  <w:num w:numId="18" w16cid:durableId="2011328575">
    <w:abstractNumId w:val="21"/>
  </w:num>
  <w:num w:numId="19" w16cid:durableId="762533444">
    <w:abstractNumId w:val="0"/>
  </w:num>
  <w:num w:numId="20" w16cid:durableId="103887884">
    <w:abstractNumId w:val="6"/>
  </w:num>
  <w:num w:numId="21" w16cid:durableId="1476024911">
    <w:abstractNumId w:val="13"/>
  </w:num>
  <w:num w:numId="22" w16cid:durableId="622542454">
    <w:abstractNumId w:val="18"/>
  </w:num>
  <w:num w:numId="23" w16cid:durableId="456948839">
    <w:abstractNumId w:val="12"/>
  </w:num>
  <w:num w:numId="24" w16cid:durableId="142476230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C49"/>
    <w:rsid w:val="00030838"/>
    <w:rsid w:val="000B19C6"/>
    <w:rsid w:val="00104FF9"/>
    <w:rsid w:val="00130E5D"/>
    <w:rsid w:val="0013523C"/>
    <w:rsid w:val="0014691E"/>
    <w:rsid w:val="00155F31"/>
    <w:rsid w:val="00156516"/>
    <w:rsid w:val="0015778C"/>
    <w:rsid w:val="00160E88"/>
    <w:rsid w:val="0016315D"/>
    <w:rsid w:val="0019408E"/>
    <w:rsid w:val="001E79B1"/>
    <w:rsid w:val="001F257B"/>
    <w:rsid w:val="0020619C"/>
    <w:rsid w:val="002245C7"/>
    <w:rsid w:val="00235DEA"/>
    <w:rsid w:val="00243D35"/>
    <w:rsid w:val="002D4F2D"/>
    <w:rsid w:val="002D6298"/>
    <w:rsid w:val="00335949"/>
    <w:rsid w:val="00366D58"/>
    <w:rsid w:val="00374EB3"/>
    <w:rsid w:val="003D55DB"/>
    <w:rsid w:val="003F320A"/>
    <w:rsid w:val="00406D83"/>
    <w:rsid w:val="00420F12"/>
    <w:rsid w:val="0043301E"/>
    <w:rsid w:val="00436289"/>
    <w:rsid w:val="004763FE"/>
    <w:rsid w:val="004D63FE"/>
    <w:rsid w:val="004D7103"/>
    <w:rsid w:val="004E2594"/>
    <w:rsid w:val="005038A5"/>
    <w:rsid w:val="00513A26"/>
    <w:rsid w:val="0052059B"/>
    <w:rsid w:val="00520BD2"/>
    <w:rsid w:val="005232CE"/>
    <w:rsid w:val="00525141"/>
    <w:rsid w:val="00532EC9"/>
    <w:rsid w:val="00537A0F"/>
    <w:rsid w:val="00537D55"/>
    <w:rsid w:val="00547722"/>
    <w:rsid w:val="0058352F"/>
    <w:rsid w:val="005857FD"/>
    <w:rsid w:val="005A3188"/>
    <w:rsid w:val="005F027E"/>
    <w:rsid w:val="006152D2"/>
    <w:rsid w:val="006170D5"/>
    <w:rsid w:val="00635E0E"/>
    <w:rsid w:val="006C59BC"/>
    <w:rsid w:val="006D2217"/>
    <w:rsid w:val="006E1010"/>
    <w:rsid w:val="006E7E43"/>
    <w:rsid w:val="00740153"/>
    <w:rsid w:val="00747BDD"/>
    <w:rsid w:val="007758D5"/>
    <w:rsid w:val="007E5874"/>
    <w:rsid w:val="007F3CB7"/>
    <w:rsid w:val="008134DE"/>
    <w:rsid w:val="00844E03"/>
    <w:rsid w:val="00852488"/>
    <w:rsid w:val="008640D6"/>
    <w:rsid w:val="00885BAE"/>
    <w:rsid w:val="008B4B6C"/>
    <w:rsid w:val="008B7512"/>
    <w:rsid w:val="008B7581"/>
    <w:rsid w:val="008C6B24"/>
    <w:rsid w:val="008E73A7"/>
    <w:rsid w:val="00910D7C"/>
    <w:rsid w:val="00914174"/>
    <w:rsid w:val="00923E63"/>
    <w:rsid w:val="00932E43"/>
    <w:rsid w:val="00951737"/>
    <w:rsid w:val="00983B60"/>
    <w:rsid w:val="00985C49"/>
    <w:rsid w:val="00987F3F"/>
    <w:rsid w:val="009A248D"/>
    <w:rsid w:val="009C6338"/>
    <w:rsid w:val="009D32E7"/>
    <w:rsid w:val="009D5945"/>
    <w:rsid w:val="009E2B8C"/>
    <w:rsid w:val="009E354B"/>
    <w:rsid w:val="00A06B79"/>
    <w:rsid w:val="00A110FF"/>
    <w:rsid w:val="00A12109"/>
    <w:rsid w:val="00A33528"/>
    <w:rsid w:val="00A576EF"/>
    <w:rsid w:val="00A61565"/>
    <w:rsid w:val="00AA13A9"/>
    <w:rsid w:val="00B13639"/>
    <w:rsid w:val="00B34046"/>
    <w:rsid w:val="00B34BD2"/>
    <w:rsid w:val="00B4650F"/>
    <w:rsid w:val="00B56ECD"/>
    <w:rsid w:val="00B65134"/>
    <w:rsid w:val="00BA28A1"/>
    <w:rsid w:val="00BC2FEB"/>
    <w:rsid w:val="00BC7F10"/>
    <w:rsid w:val="00BF416C"/>
    <w:rsid w:val="00C126EC"/>
    <w:rsid w:val="00C939CB"/>
    <w:rsid w:val="00C95F82"/>
    <w:rsid w:val="00CA57C0"/>
    <w:rsid w:val="00CC218E"/>
    <w:rsid w:val="00CD5D7F"/>
    <w:rsid w:val="00CE1FE5"/>
    <w:rsid w:val="00CF16FE"/>
    <w:rsid w:val="00D17FE3"/>
    <w:rsid w:val="00D644D2"/>
    <w:rsid w:val="00D90F73"/>
    <w:rsid w:val="00D951C9"/>
    <w:rsid w:val="00D96E2C"/>
    <w:rsid w:val="00DA0133"/>
    <w:rsid w:val="00DA65A8"/>
    <w:rsid w:val="00DD37D4"/>
    <w:rsid w:val="00DF2E14"/>
    <w:rsid w:val="00E24332"/>
    <w:rsid w:val="00E549B1"/>
    <w:rsid w:val="00E57C21"/>
    <w:rsid w:val="00E60FF7"/>
    <w:rsid w:val="00E90E90"/>
    <w:rsid w:val="00E92A57"/>
    <w:rsid w:val="00E95ABF"/>
    <w:rsid w:val="00EA65A2"/>
    <w:rsid w:val="00EF2ECF"/>
    <w:rsid w:val="00F23434"/>
    <w:rsid w:val="00F518B7"/>
    <w:rsid w:val="00F61376"/>
    <w:rsid w:val="00F62B40"/>
    <w:rsid w:val="00F73105"/>
    <w:rsid w:val="00F87C83"/>
    <w:rsid w:val="00FC07B5"/>
    <w:rsid w:val="00FC6468"/>
    <w:rsid w:val="00FD180E"/>
    <w:rsid w:val="327502EC"/>
    <w:rsid w:val="7AFB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A9B04"/>
  <w15:chartTrackingRefBased/>
  <w15:docId w15:val="{91E0F846-2EC1-44ED-A1A6-7589E1E78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2109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A12109"/>
    <w:pPr>
      <w:keepNext/>
      <w:keepLines/>
      <w:numPr>
        <w:numId w:val="1"/>
      </w:numPr>
      <w:spacing w:before="360" w:after="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85C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85C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85C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85C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85C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85C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85C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85C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12109"/>
    <w:rPr>
      <w:rFonts w:asciiTheme="majorHAnsi" w:eastAsiaTheme="majorEastAsia" w:hAnsiTheme="majorHAnsi" w:cstheme="majorBidi"/>
      <w:b/>
      <w:bCs/>
      <w:color w:val="0F4761" w:themeColor="accent1" w:themeShade="BF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85C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85C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85C4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85C4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85C4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85C4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85C4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85C4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85C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85C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85C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85C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85C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85C4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85C4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85C4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85C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85C4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85C49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uiPriority w:val="1"/>
    <w:qFormat/>
    <w:rsid w:val="00D951C9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A440C0-38D8-402D-9E0C-51E91FD67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2a21-3a7e-4cf5-9927-0afde4896f4d"/>
    <ds:schemaRef ds:uri="8c9cbfdb-c35c-47b0-a778-67c2738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2E46AE-5A49-4E76-B6DE-C447FC3FD5E1}">
  <ds:schemaRefs>
    <ds:schemaRef ds:uri="http://schemas.microsoft.com/office/2006/metadata/properties"/>
    <ds:schemaRef ds:uri="http://schemas.microsoft.com/office/infopath/2007/PartnerControls"/>
    <ds:schemaRef ds:uri="04eb2a21-3a7e-4cf5-9927-0afde4896f4d"/>
    <ds:schemaRef ds:uri="8c9cbfdb-c35c-47b0-a778-67c27382bc16"/>
  </ds:schemaRefs>
</ds:datastoreItem>
</file>

<file path=customXml/itemProps3.xml><?xml version="1.0" encoding="utf-8"?>
<ds:datastoreItem xmlns:ds="http://schemas.openxmlformats.org/officeDocument/2006/customXml" ds:itemID="{63D87E43-E333-4D75-8535-30F2BF30F5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603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Maciejowski</dc:creator>
  <cp:keywords/>
  <dc:description/>
  <cp:lastModifiedBy>Grzegorz Maciejowski</cp:lastModifiedBy>
  <cp:revision>124</cp:revision>
  <dcterms:created xsi:type="dcterms:W3CDTF">2026-01-19T11:41:00Z</dcterms:created>
  <dcterms:modified xsi:type="dcterms:W3CDTF">2026-01-21T21:31:00Z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0x010100C957E763AD62214191C57B75ADBA3A44</vt:lpwstr>
  </property>
  <property fmtid="{D5CDD505-2E9C-101B-9397-08002B2CF9AE}" pid="3" name="xd_ProgID">
    <vt:lpwstr/>
  </property>
  <property fmtid="{D5CDD505-2E9C-101B-9397-08002B2CF9AE}" pid="4" name="MediaServiceImageTags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